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39" w:rsidRPr="00BA020C" w:rsidRDefault="00345C39" w:rsidP="00C5511F">
      <w:pPr>
        <w:pStyle w:val="NormalWeb"/>
        <w:ind w:left="-426"/>
        <w:rPr>
          <w:rFonts w:ascii="PT Sans" w:hAnsi="PT Sans" w:cstheme="minorHAnsi"/>
          <w:sz w:val="16"/>
          <w:szCs w:val="16"/>
          <w:lang w:val="en-US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4091"/>
        <w:gridCol w:w="1527"/>
        <w:gridCol w:w="1947"/>
        <w:gridCol w:w="1854"/>
        <w:gridCol w:w="992"/>
        <w:gridCol w:w="1474"/>
        <w:gridCol w:w="1256"/>
      </w:tblGrid>
      <w:tr w:rsidR="00F85998" w:rsidRPr="00BA020C" w:rsidTr="002B6063">
        <w:trPr>
          <w:trHeight w:val="20"/>
          <w:tblHeader/>
        </w:trPr>
        <w:tc>
          <w:tcPr>
            <w:tcW w:w="0" w:type="auto"/>
            <w:shd w:val="clear" w:color="000000" w:fill="00B0F0"/>
            <w:vAlign w:val="bottom"/>
          </w:tcPr>
          <w:p w:rsidR="00F768BA" w:rsidRPr="00BA020C" w:rsidRDefault="00F768BA" w:rsidP="004142B1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zh-CN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zh-CN"/>
              </w:rPr>
              <w:t>Abbreviation</w:t>
            </w:r>
          </w:p>
        </w:tc>
        <w:tc>
          <w:tcPr>
            <w:tcW w:w="0" w:type="auto"/>
            <w:shd w:val="clear" w:color="000000" w:fill="00B0F0"/>
            <w:vAlign w:val="bottom"/>
          </w:tcPr>
          <w:p w:rsidR="00F768BA" w:rsidRPr="00BA020C" w:rsidRDefault="00F768BA" w:rsidP="004142B1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zh-CN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zh-CN"/>
              </w:rPr>
              <w:t>Name</w:t>
            </w:r>
          </w:p>
        </w:tc>
        <w:tc>
          <w:tcPr>
            <w:tcW w:w="0" w:type="auto"/>
            <w:shd w:val="clear" w:color="000000" w:fill="00B0F0"/>
            <w:vAlign w:val="bottom"/>
          </w:tcPr>
          <w:p w:rsidR="00F768BA" w:rsidRPr="00BA020C" w:rsidRDefault="00F768BA" w:rsidP="004142B1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zh-CN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zh-CN"/>
              </w:rPr>
              <w:t>Age Group</w:t>
            </w:r>
          </w:p>
        </w:tc>
        <w:tc>
          <w:tcPr>
            <w:tcW w:w="0" w:type="auto"/>
            <w:shd w:val="clear" w:color="000000" w:fill="00B0F0"/>
            <w:vAlign w:val="bottom"/>
          </w:tcPr>
          <w:p w:rsidR="00F768BA" w:rsidRPr="00BA020C" w:rsidRDefault="00F768BA" w:rsidP="004142B1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zh-CN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zh-CN"/>
              </w:rPr>
              <w:t>Category</w:t>
            </w:r>
          </w:p>
        </w:tc>
        <w:tc>
          <w:tcPr>
            <w:tcW w:w="1854" w:type="dxa"/>
            <w:shd w:val="clear" w:color="000000" w:fill="00B0F0"/>
            <w:vAlign w:val="bottom"/>
          </w:tcPr>
          <w:p w:rsidR="00F768BA" w:rsidRPr="00BA020C" w:rsidRDefault="00F768BA" w:rsidP="00BD37D9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val="en-US" w:eastAsia="zh-CN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val="en-US" w:eastAsia="zh-CN"/>
              </w:rPr>
              <w:t>Topic</w:t>
            </w:r>
          </w:p>
        </w:tc>
        <w:tc>
          <w:tcPr>
            <w:tcW w:w="992" w:type="dxa"/>
            <w:shd w:val="clear" w:color="000000" w:fill="00B0F0"/>
            <w:vAlign w:val="bottom"/>
          </w:tcPr>
          <w:p w:rsidR="00F768BA" w:rsidRPr="00BA020C" w:rsidRDefault="00F768BA" w:rsidP="008D5672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sz w:val="16"/>
                <w:szCs w:val="16"/>
                <w:lang w:val="en-US" w:eastAsia="zh-CN"/>
              </w:rPr>
            </w:pPr>
            <w:r w:rsidRPr="00BA020C">
              <w:rPr>
                <w:rFonts w:ascii="PT Sans" w:eastAsia="Times New Roman" w:hAnsi="PT Sans" w:cs="Calibri"/>
                <w:b/>
                <w:sz w:val="16"/>
                <w:szCs w:val="16"/>
                <w:lang w:val="en-US" w:eastAsia="zh-CN"/>
              </w:rPr>
              <w:t>Royalty per clinical use</w:t>
            </w:r>
          </w:p>
        </w:tc>
        <w:tc>
          <w:tcPr>
            <w:tcW w:w="1474" w:type="dxa"/>
            <w:shd w:val="clear" w:color="000000" w:fill="00B0F0"/>
            <w:vAlign w:val="bottom"/>
          </w:tcPr>
          <w:p w:rsidR="00F768BA" w:rsidRPr="00BA020C" w:rsidRDefault="00F768BA" w:rsidP="008D5672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sz w:val="16"/>
                <w:szCs w:val="16"/>
                <w:lang w:val="en-US" w:eastAsia="zh-CN"/>
              </w:rPr>
            </w:pPr>
            <w:r w:rsidRPr="00BA020C">
              <w:rPr>
                <w:rFonts w:ascii="PT Sans" w:eastAsia="Times New Roman" w:hAnsi="PT Sans" w:cs="Calibri"/>
                <w:b/>
                <w:sz w:val="16"/>
                <w:szCs w:val="16"/>
                <w:lang w:val="en-US" w:eastAsia="zh-CN"/>
              </w:rPr>
              <w:t>Setup Fee</w:t>
            </w:r>
          </w:p>
        </w:tc>
        <w:tc>
          <w:tcPr>
            <w:tcW w:w="0" w:type="auto"/>
            <w:shd w:val="clear" w:color="000000" w:fill="00B0F0"/>
          </w:tcPr>
          <w:p w:rsidR="00F768BA" w:rsidRPr="00BA020C" w:rsidRDefault="00E9215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sz w:val="16"/>
                <w:szCs w:val="16"/>
                <w:lang w:val="en-US" w:eastAsia="zh-CN"/>
              </w:rPr>
            </w:pPr>
            <w:r>
              <w:rPr>
                <w:rFonts w:ascii="PT Sans" w:eastAsia="Times New Roman" w:hAnsi="PT Sans" w:cs="Calibri"/>
                <w:b/>
                <w:sz w:val="16"/>
                <w:szCs w:val="16"/>
                <w:lang w:val="en-US" w:eastAsia="zh-CN"/>
              </w:rPr>
              <w:t xml:space="preserve">Territorial </w:t>
            </w:r>
            <w:r w:rsidR="00F768BA">
              <w:rPr>
                <w:rFonts w:ascii="PT Sans" w:eastAsia="Times New Roman" w:hAnsi="PT Sans" w:cs="Calibri"/>
                <w:b/>
                <w:sz w:val="16"/>
                <w:szCs w:val="16"/>
                <w:lang w:val="en-US" w:eastAsia="zh-CN"/>
              </w:rPr>
              <w:t>Restrictions</w:t>
            </w:r>
          </w:p>
        </w:tc>
      </w:tr>
      <w:tr w:rsidR="00F85998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ACES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Anxiety Change Expectancy Scale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768BA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F768BA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25.00 per clinician</w:t>
            </w:r>
          </w:p>
        </w:tc>
        <w:tc>
          <w:tcPr>
            <w:tcW w:w="0" w:type="auto"/>
          </w:tcPr>
          <w:p w:rsidR="00F768BA" w:rsidRDefault="00F768BA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F85998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ACQ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Agoraphobic </w:t>
            </w:r>
            <w:r w:rsidRPr="00BA020C">
              <w:rPr>
                <w:rFonts w:ascii="PT Sans" w:hAnsi="PT Sans" w:cs="Calibri"/>
                <w:sz w:val="16"/>
                <w:szCs w:val="16"/>
              </w:rPr>
              <w:t>Cognitions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Agoraphobia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F768BA" w:rsidRDefault="00F768BA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005945" w:rsidRPr="00711E32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005945" w:rsidRDefault="0000594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A-DES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05945" w:rsidRPr="00711E32" w:rsidRDefault="0000594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005945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Adolescent Dissociative Experiences Scale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05945" w:rsidRDefault="0000594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11-18 years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05945" w:rsidRDefault="0000594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005945" w:rsidRDefault="0000594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72271F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Dissociative Disorders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005945" w:rsidRDefault="00005945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005945" w:rsidRDefault="00005945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005945" w:rsidRDefault="00005945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</w:tc>
      </w:tr>
      <w:tr w:rsidR="00711E32" w:rsidRPr="00711E32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711E32" w:rsidRPr="00BA020C" w:rsidRDefault="00711E32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ADIS-IV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11E32" w:rsidRPr="00BA020C" w:rsidRDefault="00711E32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711E32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Anxiety Disorders Interview Schedule - IV, Adult Version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11E32" w:rsidRPr="00711E32" w:rsidRDefault="00711E32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11E32" w:rsidRPr="00711E32" w:rsidRDefault="00711E32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711E32" w:rsidRPr="00711E32" w:rsidRDefault="00711E32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11E32" w:rsidRPr="00711E32" w:rsidRDefault="00711E32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£ 3.50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D85F30" w:rsidRPr="00D85F30" w:rsidRDefault="00711E32" w:rsidP="00D85F30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£ 7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0.00 per clinician</w:t>
            </w:r>
            <w:r w:rsidR="00D85F30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per year</w:t>
            </w:r>
          </w:p>
        </w:tc>
        <w:tc>
          <w:tcPr>
            <w:tcW w:w="0" w:type="auto"/>
          </w:tcPr>
          <w:p w:rsidR="00711E32" w:rsidRDefault="00711E32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711E32" w:rsidRPr="00711E32" w:rsidRDefault="00E9215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UK and Norway</w:t>
            </w:r>
          </w:p>
        </w:tc>
      </w:tr>
      <w:tr w:rsidR="00F85998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AES-C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Apathy Evaluation Scale - Clinician </w:t>
            </w:r>
            <w:bookmarkStart w:id="0" w:name="_GoBack"/>
            <w:bookmarkEnd w:id="0"/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Version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Elderly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Dementia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F768BA" w:rsidRDefault="00F768BA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F85998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AES-I-F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Apathy Evaluation Scale - Informant Female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Elderly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Dementia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F768BA" w:rsidRDefault="00F768BA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F85998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AES-I-M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Apathy Evaluation Scale - Informant Male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Elderly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Dementia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F768BA" w:rsidRDefault="00F768BA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F85998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AES-S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Apathy Evaluation Scale - Self-Rated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Elderly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Dementia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F768BA" w:rsidRDefault="00F768BA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F85998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AIMS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Abnormal Involuntary Movement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Health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Medication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F768BA" w:rsidRDefault="00F768BA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F85998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Alcohol-E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Alcohol Use Disorders Identification Test - Extended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Alcohol Abuse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0.60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F768BA" w:rsidRDefault="00F768BA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F85998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AnTI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Anxious Thoughts Inventory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F768BA" w:rsidRPr="00BA020C" w:rsidRDefault="00F768B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F768BA" w:rsidRDefault="00F768BA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3F1733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APSQ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3F1733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Anxiety and Preoccupation about Sleep Questionnaire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FC2F0E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FC2F0E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3F1733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P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P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None</w:t>
            </w:r>
          </w:p>
        </w:tc>
        <w:tc>
          <w:tcPr>
            <w:tcW w:w="0" w:type="auto"/>
          </w:tcPr>
          <w:p w:rsidR="003F1733" w:rsidRP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AQ - Adolescent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Autism Spectrum Quotient - Adolescent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12-15 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Autism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AQ - Adult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Autism Spectrum Quotient - Adult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16 years and older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Autism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AQ - Child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Autism Spectrum Quotient - Child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4 years and older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Autism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AQ - Parent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Autism Spectrum Quotient - Parent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16 years and older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Autism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ASES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Arthritis Self-Efficacy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Pain Cognition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ASFQ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79256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79256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Abbreviated Female Sexual Function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Psychosexual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782485" w:rsidRDefault="0078248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782485" w:rsidRDefault="0078248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2485" w:rsidRDefault="0078248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782485" w:rsidRDefault="0078248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Addiction Severity Index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2485" w:rsidRDefault="0078248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782485" w:rsidRDefault="0078248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782485" w:rsidRDefault="0078248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782485" w:rsidRDefault="0078248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782485" w:rsidRDefault="00782485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 xml:space="preserve">Dependence Screening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782485" w:rsidRDefault="00782485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782485" w:rsidRDefault="00782485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782485" w:rsidRDefault="00782485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782485" w:rsidRDefault="00782485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ASRM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Altman Self-Rating Mania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Bipolar Disorder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ASRS-v1.1 SC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ADHD-ASRS Adult Self-Report Scale - Version 1.1 Symptom Checklist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ADHD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 xml:space="preserve">ASRS-v1.1 Screen.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ADHD-ASRS Adult Self-Report Scale - Version 1.1 Screener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ADHD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ATQ-30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Automatic Thoughts Questionnaire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AUDIT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Alcohol Use Disorders Identification Test: Self-Report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Alcohol Abuse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AUS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Clinician Alcohol Use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Alcohol Abuse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BARI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Beliefs About Rituals Inventory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Brief Agitation Rating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Elderly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Dementia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BAT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Body Attitude Test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Women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Eating Disorders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BBS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Berg Balance Scale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Elderly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Mobility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BCQ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Body Checking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Eating Disorders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BDDE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Body Dysmorphic Disorder Examination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Eating Disorders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lastRenderedPageBreak/>
              <w:t>BDD-YBOCS Adolescent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Yale-Brown Obsessive Compulsive Scale Modified for Body Dysmorphic Disorder - Adolescent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BDD-YBOCS Adult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Yale-Brown Obsessive Compulsive Scale Modified for Body Dysmorphic Disorder - Adult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BIS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Birchwood Insight Scale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Psychosis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BIS-11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Barratt Impulsiveness Scale, Version 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Impulsiveness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BPRS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Brief Psychiatric Rating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Psychosis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BPRS-C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Anchored Brief Psychiatric Rating Scale for Children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 xml:space="preserve">Symptom Screening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 xml:space="preserve">BREQ-2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Behavioral Regulation of Exercise Questionnaire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Adolescents and 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Health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Physical Activity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Brief IPQ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Brief Illness Perception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Illness Perception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2.00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Brief PHQ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Brief Patient Health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Health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BSQ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Body Sensations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CAGE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Cut down, Annoyed, Guilty, Eye opener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Treatment and Motivation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CAPS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Clinician-Administered PTSD Scale - Combined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PTSD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CARS-M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Clinician-Administered Rating Scale for Mania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Bipolar Disorder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Clinical Anxiety Scale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0.50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CAS-1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C033B4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C033B4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Cognitive Attentional Syndrome - 1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ADHD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CAST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Childhood Autism Spectrum Test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4-11 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Autism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CDC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 Dissociative Checklist, Version 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72271F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Dissociative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CDC HRQOL-14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Centers for Disease Control and Prevention Health-Related Quality of Life Measure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A134D" w:rsidRPr="00B0257A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6A134D" w:rsidRPr="00B0257A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Quality of Life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A134D" w:rsidRDefault="006A134D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6A134D" w:rsidRDefault="006A134D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6A134D" w:rsidRDefault="006A134D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6A134D" w:rsidRDefault="006A134D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CDSS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Calgary Depression Scale for Schizophrenia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Psychosis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CES-D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Center for </w:t>
            </w:r>
            <w:r w:rsidRPr="00BA020C">
              <w:rPr>
                <w:rFonts w:ascii="PT Sans" w:hAnsi="PT Sans" w:cs="Calibri"/>
                <w:sz w:val="16"/>
                <w:szCs w:val="16"/>
                <w:lang w:val="en-US"/>
              </w:rPr>
              <w:t>Epidemiologic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 Studies Depression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CFQ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Chalder Fatigue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Fatigue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CGAS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Children's Global Assessment Scale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 xml:space="preserve">Symptom Screening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CGI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Clinical Global Impressions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Bipolar Disorder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ChEDE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 Eating Disorder Examination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Eating Disorders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CHOCI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Children's Obsessive-Compulsive Inventory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Clinical Impairment Assessment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Eating Disorders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CIS-Parent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Columbia Impairment Scale - Parent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Functional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CIS-Youth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Columbia Impairment Scale - Youth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Children and 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lastRenderedPageBreak/>
              <w:t>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lastRenderedPageBreak/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Functional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lastRenderedPageBreak/>
              <w:t>CIWA-Ar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Clinical Institute Withdrawal Assessment for Alcohol - Revised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Withdrawal Symptoms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CMR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Circumstances, Motivation, and Readiness Scales for Substance Abuse Treatment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Treatment and Motivation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CPGS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8B1DB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Chronic Pain Grade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Chronic Pain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CPOSS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Charleston Psychiatric Outpatient Satisfaction Scales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Patient Satisfaction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CRI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Coping Resources Inventory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Stress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2.00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CSDD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Cornell Scale for Depression in Dementia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Dementia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CSHQ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7A5EF2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hyperlink r:id="rId10" w:history="1">
              <w:r w:rsidR="003F1733" w:rsidRPr="00BA020C">
                <w:rPr>
                  <w:rFonts w:ascii="PT Sans" w:eastAsia="Times New Roman" w:hAnsi="PT Sans" w:cs="Calibri"/>
                  <w:sz w:val="16"/>
                  <w:szCs w:val="16"/>
                  <w:lang w:eastAsia="nb-NO"/>
                </w:rPr>
                <w:t>Children's Sleep Habit Questionnaire</w:t>
              </w:r>
            </w:hyperlink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4-12 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CSQ-18B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Client Satisfaction Questionnaire - 18B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Patient Satisfaction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0.80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CSQ-8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Client Satisfaction Questionnaire - 8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Patient Satisfaction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0.80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DAP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Draw-A-Person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Children, Adolescents and 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Neuropsychological 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DASS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Depression </w:t>
            </w:r>
            <w:r w:rsidRPr="00B16B3D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Anxiety Stress Scales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16B3D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Anxiety, Depression and Stress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DAST-10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Drug Abuse Screening Test - Short Form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Drug Abuse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£ 0.13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UK and Norway</w:t>
            </w: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DAST-20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Drug Abuse Screening Test - </w:t>
            </w:r>
            <w:r w:rsidRPr="006236FA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Adolescent Version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6236FA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Adolescents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Drug Abuse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£ 0.13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UK and Norway</w:t>
            </w: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DAST-20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Drug Abuse Screening Test - Adult Version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Drug Abuse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£ 0.13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UK and Norway</w:t>
            </w: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DBAS-16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Dysfunctional Attitudes and Beliefs About Sleep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DDIS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The Dissociative Disorders Interview Schedule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72271F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Dissociative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DERS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Difficulties in Emotion Regulation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Emotion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DES-II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Dissociative Experiences Scale - 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72271F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Dissociative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DHS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Daily Hassles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Stress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2.00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DPSS-R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Disgust Propensity and Sensitivity Scale - Revised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DrInC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Drinker Inventory of Consequences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Alcohol Abuse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DRS15-v3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15-item Dispositional Resilience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Hardiness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2.50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DSIQ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Digestive Symptoms and Impact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Gastrointestinal Symptoms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DSSI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Dyspepsia Symptom Severity Index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Health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Gastrointestinal Symptoms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DTCQ-Alcohol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Drug Taking Confidence Questionnaire - Alcohol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Adults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Coping Self-Efficacy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£ 0.13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1557C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UK and Norway</w:t>
            </w: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DTCQ-Drugs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Drug Taking Confidence Questionnaire - Drugs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Coping Self-Efficacy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£ 0.13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UK and Norway</w:t>
            </w: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lastRenderedPageBreak/>
              <w:t>DUDIT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1557C4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Drug Use Disorders Identification Test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 xml:space="preserve">Substance Abuse Identification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0.60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DUDIT-E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Drug Use Disorders Identification Test - Extended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FF423D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 xml:space="preserve">Substance Abuse Identification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0.60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DUKE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Duke Health Profile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 and 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DUS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Clinician Drug Use Scale (Drake)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Comorbidity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EAT-26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Eating Attitudes Test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Eating Disorders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EDE 16.0D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Eating Disorder Examination (Edition 16.0D)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Eating Disorders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EDE-Q 6.0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Eating Disorder Examination Questionnaire 6.0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Eating Disorders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ERIS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Emotional and Relationship Instability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Emotion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ESAS-R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Edmonton Symptom Assessment System Revised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Palliative Care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 xml:space="preserve">Symptom Screening 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FABQ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Fear-Avoidance Beliefs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Fear of Movement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FFMQ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7D227F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Five Facet Mindfulness Questionnaire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Mindfulness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FFS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Flinders Fatigue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Children, Adolescents and 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Fatigue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0.80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FIBSER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Frequency, Intensity, and Burden of Side Effects Rating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Medication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FNE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Fear of Negative Evaluation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Sosial 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FONSECA'S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Fonseca's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Temporomandibular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FQ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Fear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FTND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Fagerstrom Test for Nicotine Dependence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Nicotine Dependence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GAD-7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Generalized Anxiety Disorder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GAD-Q-IV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Generalized Anxiety Disorder Questionnaire - IV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GADS-R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Generalized Anxiety Disorder Scale - Revised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GBS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Gottfries-Bråne-Steen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Elderly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Dementia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GCPS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Graded Chronic Pain Scale Version 2.0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Chronic Pain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GCQ-S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Group Climate Questionnaire - Short Form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Therapy 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GDS-15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Geriatric Depression Scale - Short Form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Elderly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GDS-30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Geriatric Depression Scale - Long Form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Elderly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GDSS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Glasgow Dyspepsia Severity Score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Health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Gastrointestinal Symptoms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GERD-HRQL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Gastroesophageal Reflux Disease-Health-Related Quality-of-Life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Gastrointestinal Symptoms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GMDS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Gotland Male Depression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GPT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Grooved Pegboard Test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5 years and older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 xml:space="preserve">Neuropsychological </w:t>
            </w: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lastRenderedPageBreak/>
              <w:t>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lastRenderedPageBreak/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TBD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lastRenderedPageBreak/>
              <w:t>G-SAS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Gambling Symptom Assessment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Gambling Addiction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Pr="00BA020C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HADS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E02EA2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Hospital Anxiety and Depression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16-65 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Anxiety and 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£ 0.7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£ 25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UK and Norway</w:t>
            </w:r>
          </w:p>
        </w:tc>
      </w:tr>
      <w:tr w:rsidR="003F1733" w:rsidRPr="00E02EA2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HAM-A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E02EA2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Hamilton Anxiety Rating Scale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E02EA2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E02EA2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E02EA2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Pr="00E02EA2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Pr="00E02EA2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Pr="00E02EA2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HAM-D17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17-item Hamilton Depression Rating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HASS-Demo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Harkavy Asnis Suicide Survey - Demo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Suicidality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HASS-I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Harkavy Asnis Suicide Survey - Current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Suicidality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HASS-II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Harkavy Asnis Suicide Survey - Lifetime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Suicidality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HBQ-C 2.1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MacArthur Health and Behavior Questionnaire - Self-Report 2.0 (Ages 9-18)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Health and Behavioural Screening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HBQ-P 1.0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MacArthur Health and Behavior Questionnaire - Parent Form 1.0 (Ages 4-8)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Health and Behavioural Screening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HBQ-P 2.1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MacArthur Health and Behavior Questionnaire - Parent Form 2.0 (Ages 9-18)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Health and Behavioural Screening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HBQ-T 1.0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MacArthur Health and Behavior Questionnaire - Teacher Form 1.0 (Ages 4-8)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Health and Behavioural Screening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HBQ-T 2.1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MacArthur Health and Behavior Questionnaire - Teacher Form 2.0 (Ages 9-18)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Health and Behavioural Screening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HDI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Headache Disability Inventory, The Henry Ford Hospital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Headache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HoNOS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Health of the Nation Outcome Scales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HoNOSCA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Health of the Nation Outcome Scales for 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HSCL-25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Hopkins Symptom Checklist - 25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 and 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IBS-36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Irritable Bowel Syndrome - 36 Quality of Life Measure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Gastrointestinal Symptoms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ICFS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Identity-Consequences Fatigue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Fatigue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IDS-C</w:t>
            </w: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vertAlign w:val="subscript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hAnsi="PT Sans" w:cstheme="minorHAnsi"/>
                <w:color w:val="000000"/>
                <w:sz w:val="16"/>
                <w:szCs w:val="16"/>
                <w:lang w:val="en-US"/>
              </w:rPr>
              <w:t>Inventory of Depressive Symptomatology - Clinician-Rated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IDS-SR</w:t>
            </w: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vertAlign w:val="subscript"/>
                <w:lang w:eastAsia="nb-NO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theme="minorHAns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hAnsi="PT Sans" w:cstheme="minorHAnsi"/>
                <w:color w:val="000000"/>
                <w:sz w:val="16"/>
                <w:szCs w:val="16"/>
                <w:lang w:val="en-US"/>
              </w:rPr>
              <w:t>Inventory of Depressive Symptomatology - Self-Rated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IDWS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theme="minorHAns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Insomnia Daytime Worry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III-31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Interpretation of Intrusions Inventory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IIP-64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Inventory of Interpersonal Problems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Personality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2.00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IIS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Insomnia Interview Schedule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IPAQ-LF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International Physical Activity Questionnaire - Long Form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15-69 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Health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Physical Activity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IPAQ-SF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International Physical Activity Questionnaire - Short Form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15-69 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Health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Physical Activity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Index of Self-Esteem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Self-esteem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0.50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Insomnia Severity Index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lastRenderedPageBreak/>
              <w:t>ISS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Internal State Scale (v.2)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Bipolar Disorder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ITAQ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Insight and Treatment Attitudes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Insight and Motivation Screening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JFLS-20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Jaw Functional Limitation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Temporomandibular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KIEL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Kiel Headache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Headache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TBD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KIMS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CD3C5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CD3C5E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Kentucky Inventory of Mindfulness Skills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Mindfulness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KPS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Karnofsky Performance Status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Functional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K-SADS-PL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Schedule for Affective Disorders and Schizophrenia for School Aged Children (6-18 years): Present Life Version 2009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Pr="00BA020C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555924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555924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Leiter-R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555924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555924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Leiter International Performance Scale, Revised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555924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2-20 years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555924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555924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555924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Intelligence and Cognitive Abilities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Pr="00555924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Pr="00555924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TBD</w:t>
            </w:r>
          </w:p>
        </w:tc>
        <w:tc>
          <w:tcPr>
            <w:tcW w:w="0" w:type="auto"/>
          </w:tcPr>
          <w:p w:rsidR="003F1733" w:rsidRPr="00555924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Life Experiences Survey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Life Events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MacNew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MacNew Health-related Quality of Life Instrument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 and Elderly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Quality of Life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MAST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Michigan Alcoholism Screening Test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Alcohol Abuse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MCQ-30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Metacognitions Questionnaire - 30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Metacognition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MDAS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Memorial Delirium Assessment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Alcohol Abuse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MDD-S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Major Depression Disorder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MEQ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Morningness Eveningness Questionnaire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Adolescents and 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MFIQ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Mandibular Function Impairment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Temporomandibular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MI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Mobility Inventory for Agoraphobia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Agoraphobia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MIDAS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Migraine Disability Assessment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Headache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MSPQ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Modified Somatic Perception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Pain Cognition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25.00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MTAQ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Migraine Therapy Assessment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Headache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MWQ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Meta-Worry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NBRS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Negative Beliefs About Rumination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NDI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Neck Disability Index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Pain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2.20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NDI-SF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Short-Form Nepean Dyspepsia Index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Gastrointestinal Symptoms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NFAS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Norwegian Function Assessment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 and Elderly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Health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Functional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NYPRS-P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New York Parent Rating Scale - Preschool-Aged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Behavioural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NYPRS-S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New York Parent Rating Scale - School-Aged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Children and 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lastRenderedPageBreak/>
              <w:t>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lastRenderedPageBreak/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Behavioural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lastRenderedPageBreak/>
              <w:t>NYTRS-P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New York Teacher Rating Scale - Preschool-Aged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Behavioural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NYTRS-S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New York Teacher Rating Scale - School-Aged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4B6976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Behavioural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OBQ-44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Obsessive Beliefs Questionnaire – 44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OBQ-87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Obsessive Beliefs Questionnaire – 87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OCD-S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Obsessive-Compulsive Disorder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OCI-R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Obsessive-Compulsive Inventory - Revised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OHIP-14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Short-form Oral Health Impact Profile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Pain Cognition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OHIP-49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Oral Health Impact Profile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Pain Cognition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OQ45.2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Outcome Questionnaire 45, Version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Outcome Measure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1.20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50.00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PAM-13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13-item Patient Activation Measure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 and Elderly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Health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Treatment and Motivation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1.50 per patient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Premorbid Adjustment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Psychosis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PBAPI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Pain Beliefs and Perceptions Inventory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Pain Cognition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PBQ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Preschool Behavior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Behavioural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PBRS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Positive Beliefs about Rumination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PCS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Pain Catastrophizing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Pain Cognition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PG-YBOCS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Pathological Gambling Modification of the Yale-Brown Obsessive Compulsive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A134D" w:rsidRPr="00B0257A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6A134D" w:rsidRPr="00B0257A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6A134D" w:rsidRDefault="006A134D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Gambling Addiction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A134D" w:rsidRDefault="006A134D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6A134D" w:rsidRDefault="006A134D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2.00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6A134D" w:rsidRDefault="006A134D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6A134D" w:rsidRDefault="006A134D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PHQ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Patient Health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PHQ-15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Patient Health Questionnaire 15-Item Somatic Symptom Severity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Somatoform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PHQ-4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Patient Health Questionnaire for Depression and Anxiety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 and 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PHQ-9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Patient Health Questionnaire 9-Item Depression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PHQ-A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Patient Health Questionnaire for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12-18 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PHQ-SADS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Patient Health Questionnaire - Somatic, Anxiety, and Depressive Symptom Scales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PI-WSUR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Padua Inventory - Washington State University Revision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POPEQ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Psychiatric Out-Patient Experiences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Patient Satisfaction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PPTSD-R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Purdue Posttraumatic Stress Disorder Scale-Revised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PTSD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Prodromal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Psychosis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PQ-B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Prodromal Questionnaire - Brief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Psychosis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PSOCQ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Pain Stages of Change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Pain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lastRenderedPageBreak/>
              <w:t>PSS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Parental Stress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Stress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Parent Satisfaction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Therapy 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Perceived Stress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Stress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£ 2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UK and Norway</w:t>
            </w: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PSS-I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PTSD Symptom Scale – Interview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PTSD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PSS-SR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PTSD Symptom Scale - Self-Report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PTSD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PSWQ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Penn State Worry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PSWQ-C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Penn State Worry Questionnaire for Children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PTCI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DF76E9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DF76E9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Posttraumatic Cognitions Inventory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PTSD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PTSD-S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Posttraumatic Stress Disorder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PTSD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PTSD-S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Short Screening Scale for DSM-IV Posttraumatic Stress Disorder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PTSD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QIDS-C</w:t>
            </w: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vertAlign w:val="subscript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Quick Inventory of Depressive Symptomatology - Clinician-Rated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QIDS-SR</w:t>
            </w: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vertAlign w:val="subscript"/>
                <w:lang w:eastAsia="nb-NO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Quick Inventory of Depressive Symptomatology - Self-Rated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Depression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QLI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3B2C21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Quality of Life Index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Quality of Life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QLS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Quality of Life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Quality of Life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QoLI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Quality of Life Interview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Quality of Life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QPS</w:t>
            </w: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vertAlign w:val="subscript"/>
                <w:lang w:eastAsia="nb-NO"/>
              </w:rPr>
              <w:t>Nordic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QPS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vertAlign w:val="subscript"/>
                <w:lang w:eastAsia="nb-NO"/>
              </w:rPr>
              <w:t>Nordic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Work Environment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145E6A" w:rsidRDefault="00145E6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145E6A" w:rsidRDefault="00145E6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RAQ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45E6A" w:rsidRDefault="00145E6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145E6A" w:rsidRDefault="00145E6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Rose Angina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45E6A" w:rsidRDefault="00145E6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145E6A" w:rsidRDefault="00145E6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45E6A" w:rsidRDefault="00145E6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145E6A" w:rsidRDefault="00145E6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145E6A" w:rsidRDefault="00145E6A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Heart Disease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45E6A" w:rsidRDefault="00145E6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145E6A" w:rsidRDefault="00145E6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145E6A" w:rsidRDefault="00145E6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145E6A" w:rsidRDefault="00145E6A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RCQ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Readiness to Change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Therapy 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RCQ(TV)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Readiness to Change Questionnaire (Treatment Version)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Therapy 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RDC/TMD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Research Diagnostic Criteria for Temporomandibular Disorders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Temporomandibular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RLCQ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Recent Life Changes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Life Events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RMDQ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Roland Morris Disability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16 years and older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Pain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ROCF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The Rey-Osterrieth Complex Figure Test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Children, Adolescents and 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Neuropsychological 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SADS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Social Avoidance and Distress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Sosial 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Sally-Anne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Sally-Anne Test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Autism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C033B4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C033B4" w:rsidRPr="00BA020C" w:rsidRDefault="00C033B4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SAMI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33B4" w:rsidRPr="00BA020C" w:rsidRDefault="00C033B4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C033B4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Sleep Associated Monitoring Index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33B4" w:rsidRPr="00BA020C" w:rsidRDefault="00C033B4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C033B4" w:rsidRPr="00BA020C" w:rsidRDefault="00C033B4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C033B4" w:rsidRPr="00BA020C" w:rsidRDefault="00C033B4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033B4" w:rsidRDefault="00C033B4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C033B4" w:rsidRDefault="00C033B4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C033B4" w:rsidRDefault="00C033B4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SANS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Scale for the Assessment of Negative Symptoms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Psychosis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lastRenderedPageBreak/>
              <w:t>SAPS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Scale for the Assessment of Positive Symptoms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Psychosis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Simpson-Angus Extrapyramidal Side Effects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Medication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SCARED Child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Screen for Child Anxiety Related Disorders - Child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C81161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SCARED Parent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Screen for Child Anxiety Related Disorders - Parent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Anxiety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SCB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Screen for Caregiver Burden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Caregiver Experiences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60130D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SCCAI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60130D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60130D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Simple Clinical Colitis Activity Index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60130D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60130D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General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60130D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Gastrointestinal Symptoms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Pr="0060130D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Pr="0060130D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None</w:t>
            </w:r>
          </w:p>
        </w:tc>
        <w:tc>
          <w:tcPr>
            <w:tcW w:w="0" w:type="auto"/>
          </w:tcPr>
          <w:p w:rsidR="003F1733" w:rsidRPr="0060130D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SCS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Self-Compassion Scale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14 years and older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Self-esteem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SCS-SF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Self-Compassion Scale Short-Form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14 years and older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Self-esteem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SDQ-20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Somatoform Dissociation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Somatoform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SDQ-5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Somatoform Dissociation Five Item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Somatoform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SDS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Schedule for the Deficit Syndrome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Psychosis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Rosenberg's Self-Esteem Scale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Self-esteem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SF-36v2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94737C">
              <w:rPr>
                <w:rFonts w:ascii="PT Sans" w:eastAsia="Times New Roman" w:hAnsi="PT Sans" w:cs="Calibri"/>
                <w:bCs/>
                <w:sz w:val="16"/>
                <w:szCs w:val="16"/>
                <w:lang w:eastAsia="nb-NO"/>
              </w:rPr>
              <w:t>SF-36v2 Health Survey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18 years and older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Health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val="en-US" w:eastAsia="nb-NO"/>
              </w:rPr>
            </w:pPr>
            <w:r w:rsidRPr="000863B7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Functional Health and Well-being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£ 1.40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£ 800.00 per research project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UK and Norway</w:t>
            </w: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SFQ28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Female 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Sexual Function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Psychosexual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0863B7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SHC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94737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Subjective Health Complaints Inventory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0863B7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Pain Cognition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0863B7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0863B7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Pr="000863B7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SHI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Sleep Hygiene Index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Adolescents, 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Adults and Elderly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short CAM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Confusion Assessment Method - Short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Alcohol Abuse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SIPP-118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Severity Indices of Personality Problems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Personality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SIQ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Symptom Interpretation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Somatoform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SLOI-CV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Short Leyton Obsessional Inventory - Child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2B606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SNAP-IV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Swanson, Nolan and Pelham Questionnaire - Version IV, Teacher and Parent Rating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Children and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ADHD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B244D8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SOCRATES</w:t>
            </w: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 xml:space="preserve"> 8A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B244D8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2B6063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Stages of Change Readines</w:t>
            </w: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 and Treatment Eagerness Scale</w:t>
            </w:r>
            <w:r w:rsidRPr="002B6063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, Version 8 - Personal Drinking Questionnaire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B244D8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B244D8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BA020C" w:rsidRDefault="003F1733" w:rsidP="00B244D8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Treatment and Motivation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Pr="00BA020C" w:rsidRDefault="003F1733" w:rsidP="00B244D8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Pr="00BA020C" w:rsidRDefault="003F1733" w:rsidP="00B244D8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B244D8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SOCRATES</w:t>
            </w: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 xml:space="preserve"> 8D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2B6063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Stages of Change Readines</w:t>
            </w: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 and Treatment Eagerness Scale</w:t>
            </w:r>
            <w:r w:rsidRPr="002B6063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, Version 8 - Personal Drug Use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Treatment and Motivation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SODA 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Severity of Dyspepsia Assessment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Gastrointestinal Symptoms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SOGS-RA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7814E2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South Oaks Gambling Screen - Revised for 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Adolescents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7814E2">
              <w:rPr>
                <w:rFonts w:ascii="PT Sans" w:eastAsia="Times New Roman" w:hAnsi="PT Sans" w:cs="Calibri"/>
                <w:color w:val="222222"/>
                <w:sz w:val="16"/>
                <w:szCs w:val="16"/>
                <w:lang w:val="en-US" w:eastAsia="nb-NO"/>
              </w:rPr>
              <w:t>Gambling Addiction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SOWS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Subjective Opiate Withdrawal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Substance Abuse and 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lastRenderedPageBreak/>
              <w:t>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222222"/>
                <w:sz w:val="16"/>
                <w:szCs w:val="16"/>
                <w:lang w:eastAsia="nb-NO"/>
              </w:rPr>
              <w:lastRenderedPageBreak/>
              <w:t>Withdrawal Symptoms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7814E2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lastRenderedPageBreak/>
              <w:t>SPRS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7814E2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Social Phobia Rating Scale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7814E2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7814E2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7814E2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222222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Sosial Anxiety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F1733" w:rsidRPr="007814E2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3F1733" w:rsidRPr="007814E2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Pr="007814E2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SRBQ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Sleep Related Safety Behaviors Questionnaire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222222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SSQ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Stop Signals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SSR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Sleep Self-report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7-12 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Stroop Test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Golden Stroop Color and Word Test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15-90 years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Neuropsychological 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TBD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SWLS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Satisfaction With Life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 xml:space="preserve">Life Satisfaction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 xml:space="preserve">TCQ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Thought Control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Pr="00BA020C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BF631F" w:rsidRPr="00BF631F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BF631F" w:rsidRPr="00BA020C" w:rsidRDefault="00BF631F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TCQI-R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F631F" w:rsidRPr="00BF631F" w:rsidRDefault="00BF631F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F631F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Thought Control Questionnaire - Insomnia Revised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F631F" w:rsidRPr="00BF631F" w:rsidRDefault="00BF631F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F631F" w:rsidRPr="00BF631F" w:rsidRDefault="00BF631F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BF631F" w:rsidRPr="00BF631F" w:rsidRDefault="00BF631F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F631F" w:rsidRPr="00BF631F" w:rsidRDefault="00BF631F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BF631F" w:rsidRPr="00BF631F" w:rsidRDefault="00BF631F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None</w:t>
            </w:r>
          </w:p>
        </w:tc>
        <w:tc>
          <w:tcPr>
            <w:tcW w:w="0" w:type="auto"/>
          </w:tcPr>
          <w:p w:rsidR="00BF631F" w:rsidRPr="00BF631F" w:rsidRDefault="00BF631F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TCSQ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Tinnitus Coping Style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Pain Cognition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TEC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Traumatic Experiences Checklist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PTSD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TEQ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Traumatic Events Questionnaire - Civilian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PTSD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TEQ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Traumatic Events Questionnaire - Military Version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PTSD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TFI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Thought Fusion Instrument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1.00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10.00 per clinician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THI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Tinnitus Handicap Inventory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Tinnitus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TLFB-Alcohol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Alcohol Timeline Followback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Adolescents and 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Alcohol Abuse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TMPDQ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Temporomandibular Pain Dysfunction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Temporomandibular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Trail-Making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Trail-Making Test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Neuropsychological 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TUG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Timed Up and Go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Elderly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Health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Mobility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TWEAK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TWEAK Alcohol Screening Test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Substance Abuse and Addiction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Alcohol Abuse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UCSD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UCSD Migraine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Musculoskeletal Pain/Other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Headache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8D3D98" w:rsidRPr="008D3D98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8D3D98" w:rsidRPr="00BA020C" w:rsidRDefault="008D3D98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UPWQ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D98" w:rsidRPr="00BA020C" w:rsidRDefault="008D3D98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8D3D98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Utility of Presleep Worry Questionnaire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D98" w:rsidRPr="008D3D98" w:rsidRDefault="008D3D98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D3D98" w:rsidRPr="008D3D98" w:rsidRDefault="008D3D98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Mental Health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8D3D98" w:rsidRPr="008D3D98" w:rsidRDefault="008D3D98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color w:val="000000"/>
                <w:sz w:val="16"/>
                <w:szCs w:val="16"/>
                <w:lang w:val="en-US" w:eastAsia="nb-NO"/>
              </w:rPr>
              <w:t>Sleep Disorders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D3D98" w:rsidRPr="008D3D98" w:rsidRDefault="008D3D98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8D3D98" w:rsidRPr="008D3D98" w:rsidRDefault="008D3D98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None</w:t>
            </w:r>
          </w:p>
        </w:tc>
        <w:tc>
          <w:tcPr>
            <w:tcW w:w="0" w:type="auto"/>
          </w:tcPr>
          <w:p w:rsidR="008D3D98" w:rsidRPr="008D3D98" w:rsidRDefault="008D3D98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URICA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9C1D0A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University of Rhode Island Change Assessment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Patient Satisfaction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VOCI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 xml:space="preserve">The Vancouver Obsessional Compulsive Inventory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OCD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VSI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Visceral Sensitivity Index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Gastrointestinal Symptoms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WAI-C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Working Alliance Inventory - Client - 36-item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Therapy 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1.30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WAI-C-S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Working Alliance Inventory - Client - Short-form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Therapy 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1.30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WAI-T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Working Alliance Inventory - Therapist - 36-item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Therapy 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1.30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WAI-T-S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Working Alliance Inventory - Therapist - Short-form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Therapy Evaluation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£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 1.30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WDS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The Wessex 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Dissociation Scale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72271F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Dissociative Disorders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WFIRS-S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Weiss Functional Impairment Rating Scale - Self Report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ADHD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WHITELEY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The Whiteley Index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Hypochondriasis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WHYMPI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West Haven-Yale Multidimensional Pain Inventory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Musculoskeletal </w:t>
            </w: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lastRenderedPageBreak/>
              <w:t>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lastRenderedPageBreak/>
              <w:t>General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lastRenderedPageBreak/>
              <w:t>WPAI-GERD 2.0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A1672E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Work Productivity and Activity Impairment Questionnaire for Patients with Gastroesophageal Reflux Disease, 2.0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Gastrointestinal Symptoms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WPAI-GH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Work Productivity and Activity Impairment Questionnaire - General Health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General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WPAI-IBS-C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Work Productivity and Activity Impairment Questionnaire - IBS-C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Gastrointestinal Symptoms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W-QLI-Caregiver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Wisconsin Quality of Life Index - Caregiver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 and Elderly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Quality of Life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W-QLI-Client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Wisconsin Quality of Life Index - Client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Quality of Life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W-QLI-Older 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Wisconsin Quality of Life Index for Older 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Elderly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Quality of Life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W-QLI-Provider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Wisconsin Quality of Life Index - Provider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 and Elderly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>Quality of Life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WSAS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Work and Social Adjustment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Functional Assessment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YGTSS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Yale-Global Tic Severity Scale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Children, Adolescents and 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 xml:space="preserve">Mental Health 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  <w:t xml:space="preserve">Tourette’s Syndrome 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  <w:t>Guy's Hospital Chest Pain Questionnaire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Adults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Musculoskeletal Pain/Other Pain</w:t>
            </w:r>
          </w:p>
        </w:tc>
        <w:tc>
          <w:tcPr>
            <w:tcW w:w="185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 w:rsidRPr="00BA020C"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Heart Disease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1474" w:type="dxa"/>
            <w:shd w:val="clear" w:color="auto" w:fill="auto"/>
            <w:vAlign w:val="bottom"/>
            <w:hideMark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  <w:r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  <w:t>None</w:t>
            </w: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  <w:tr w:rsidR="003F1733" w:rsidRPr="00BA020C" w:rsidTr="002B6063">
        <w:trPr>
          <w:trHeight w:val="20"/>
        </w:trPr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val="en-US" w:eastAsia="nb-NO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  <w:tc>
          <w:tcPr>
            <w:tcW w:w="1854" w:type="dxa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left"/>
              <w:rPr>
                <w:rFonts w:ascii="PT Sans" w:eastAsia="Times New Roman" w:hAnsi="PT Sans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:rsidR="003F1733" w:rsidRPr="00BA020C" w:rsidRDefault="003F1733" w:rsidP="007C4AA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</w:tcPr>
          <w:p w:rsidR="003F1733" w:rsidRDefault="003F1733" w:rsidP="004B52D4">
            <w:pPr>
              <w:spacing w:after="0" w:line="240" w:lineRule="auto"/>
              <w:jc w:val="center"/>
              <w:rPr>
                <w:rFonts w:ascii="PT Sans" w:eastAsia="Times New Roman" w:hAnsi="PT Sans" w:cs="Calibri"/>
                <w:sz w:val="16"/>
                <w:szCs w:val="16"/>
                <w:lang w:eastAsia="nb-NO"/>
              </w:rPr>
            </w:pPr>
          </w:p>
        </w:tc>
      </w:tr>
    </w:tbl>
    <w:p w:rsidR="00694C16" w:rsidRPr="00BA020C" w:rsidRDefault="00694C16" w:rsidP="00B667C5">
      <w:pPr>
        <w:rPr>
          <w:rFonts w:ascii="PT Sans" w:hAnsi="PT Sans"/>
          <w:sz w:val="16"/>
          <w:szCs w:val="16"/>
        </w:rPr>
      </w:pPr>
    </w:p>
    <w:sectPr w:rsidR="00694C16" w:rsidRPr="00BA020C" w:rsidSect="00F7298E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EF2" w:rsidRDefault="007A5EF2" w:rsidP="0032402F">
      <w:r>
        <w:separator/>
      </w:r>
    </w:p>
  </w:endnote>
  <w:endnote w:type="continuationSeparator" w:id="0">
    <w:p w:rsidR="007A5EF2" w:rsidRDefault="007A5EF2" w:rsidP="0032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C4" w:rsidRPr="00C06887" w:rsidRDefault="001557C4" w:rsidP="00D30C7A">
    <w:pPr>
      <w:pStyle w:val="adresse"/>
      <w:jc w:val="right"/>
      <w:rPr>
        <w:rFonts w:ascii="PT Sans" w:hAnsi="PT Sans"/>
        <w:noProof/>
        <w:color w:val="00B0F0"/>
        <w:sz w:val="16"/>
        <w:szCs w:val="16"/>
        <w:lang w:val="en-US" w:eastAsia="nb-NO"/>
      </w:rPr>
    </w:pPr>
    <w:r w:rsidRPr="00C06887">
      <w:rPr>
        <w:rFonts w:ascii="PT Sans" w:hAnsi="PT Sans"/>
        <w:noProof/>
        <w:color w:val="00B0F0"/>
        <w:sz w:val="16"/>
        <w:szCs w:val="16"/>
        <w:lang w:val="en-US" w:eastAsia="nb-NO"/>
      </w:rPr>
      <w:t xml:space="preserve">Page </w:t>
    </w:r>
    <w:r w:rsidRPr="00C06887">
      <w:rPr>
        <w:rFonts w:ascii="PT Sans" w:hAnsi="PT Sans"/>
        <w:sz w:val="16"/>
        <w:szCs w:val="16"/>
      </w:rPr>
      <w:fldChar w:fldCharType="begin"/>
    </w:r>
    <w:r w:rsidRPr="00C06887">
      <w:rPr>
        <w:rFonts w:ascii="PT Sans" w:hAnsi="PT Sans"/>
        <w:sz w:val="16"/>
        <w:szCs w:val="16"/>
      </w:rPr>
      <w:instrText xml:space="preserve"> PAGE  \* Arabic  \* MERGEFORMAT </w:instrText>
    </w:r>
    <w:r w:rsidRPr="00C06887">
      <w:rPr>
        <w:rFonts w:ascii="PT Sans" w:hAnsi="PT Sans"/>
        <w:sz w:val="16"/>
        <w:szCs w:val="16"/>
      </w:rPr>
      <w:fldChar w:fldCharType="separate"/>
    </w:r>
    <w:r w:rsidR="005A48A9" w:rsidRPr="005A48A9">
      <w:rPr>
        <w:rFonts w:ascii="PT Sans" w:hAnsi="PT Sans"/>
        <w:noProof/>
        <w:color w:val="00B0F0"/>
        <w:sz w:val="16"/>
        <w:szCs w:val="16"/>
        <w:lang w:val="en-US" w:eastAsia="nb-NO"/>
      </w:rPr>
      <w:t>11</w:t>
    </w:r>
    <w:r w:rsidRPr="00C06887">
      <w:rPr>
        <w:rFonts w:ascii="PT Sans" w:hAnsi="PT Sans"/>
        <w:noProof/>
        <w:color w:val="00B0F0"/>
        <w:sz w:val="16"/>
        <w:szCs w:val="16"/>
        <w:lang w:val="en-US" w:eastAsia="nb-NO"/>
      </w:rPr>
      <w:fldChar w:fldCharType="end"/>
    </w:r>
    <w:r w:rsidRPr="00C06887">
      <w:rPr>
        <w:rFonts w:ascii="PT Sans" w:hAnsi="PT Sans"/>
        <w:noProof/>
        <w:color w:val="00B0F0"/>
        <w:sz w:val="16"/>
        <w:szCs w:val="16"/>
        <w:lang w:val="en-US" w:eastAsia="nb-NO"/>
      </w:rPr>
      <w:t>/</w:t>
    </w:r>
    <w:r w:rsidRPr="00C06887">
      <w:rPr>
        <w:rFonts w:ascii="PT Sans" w:hAnsi="PT Sans"/>
        <w:sz w:val="16"/>
        <w:szCs w:val="16"/>
      </w:rPr>
      <w:fldChar w:fldCharType="begin"/>
    </w:r>
    <w:r w:rsidRPr="00C06887">
      <w:rPr>
        <w:rFonts w:ascii="PT Sans" w:hAnsi="PT Sans"/>
        <w:sz w:val="16"/>
        <w:szCs w:val="16"/>
      </w:rPr>
      <w:instrText xml:space="preserve"> NUMPAGES   \* MERGEFORMAT </w:instrText>
    </w:r>
    <w:r w:rsidRPr="00C06887">
      <w:rPr>
        <w:rFonts w:ascii="PT Sans" w:hAnsi="PT Sans"/>
        <w:sz w:val="16"/>
        <w:szCs w:val="16"/>
      </w:rPr>
      <w:fldChar w:fldCharType="separate"/>
    </w:r>
    <w:r w:rsidR="005A48A9" w:rsidRPr="005A48A9">
      <w:rPr>
        <w:rFonts w:ascii="PT Sans" w:hAnsi="PT Sans"/>
        <w:noProof/>
        <w:color w:val="00B0F0"/>
        <w:sz w:val="16"/>
        <w:szCs w:val="16"/>
        <w:lang w:val="en-US" w:eastAsia="nb-NO"/>
      </w:rPr>
      <w:t>11</w:t>
    </w:r>
    <w:r w:rsidRPr="00C06887">
      <w:rPr>
        <w:rFonts w:ascii="PT Sans" w:hAnsi="PT Sans"/>
        <w:noProof/>
        <w:color w:val="00B0F0"/>
        <w:sz w:val="16"/>
        <w:szCs w:val="16"/>
        <w:lang w:val="en-US" w:eastAsia="nb-NO"/>
      </w:rPr>
      <w:fldChar w:fldCharType="end"/>
    </w:r>
  </w:p>
  <w:p w:rsidR="001557C4" w:rsidRPr="00D30C7A" w:rsidRDefault="001557C4" w:rsidP="00D30C7A">
    <w:pPr>
      <w:pStyle w:val="Footer"/>
      <w:rPr>
        <w:szCs w:val="12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C4" w:rsidRPr="00C06887" w:rsidRDefault="001557C4" w:rsidP="00D30C7A">
    <w:pPr>
      <w:pStyle w:val="adresse"/>
      <w:jc w:val="center"/>
      <w:rPr>
        <w:rFonts w:ascii="PT Sans" w:hAnsi="PT Sans"/>
        <w:noProof/>
        <w:color w:val="00B0F0"/>
        <w:sz w:val="16"/>
        <w:szCs w:val="16"/>
        <w:lang w:val="en-US" w:eastAsia="nb-NO"/>
      </w:rPr>
    </w:pPr>
    <w:r w:rsidRPr="00C06887">
      <w:rPr>
        <w:rFonts w:ascii="PT Sans" w:hAnsi="PT Sans"/>
        <w:noProof/>
        <w:color w:val="00B0F0"/>
        <w:sz w:val="16"/>
        <w:szCs w:val="16"/>
        <w:lang w:val="en-US" w:eastAsia="nb-NO"/>
      </w:rPr>
      <w:t>CheckWare Ltd., St James House, 13 Kensington Square, London W8 5HD, United Kingdom, www.checkware.com</w:t>
    </w:r>
  </w:p>
  <w:p w:rsidR="001557C4" w:rsidRPr="00D30C7A" w:rsidRDefault="001557C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EF2" w:rsidRDefault="007A5EF2" w:rsidP="0032402F">
      <w:r>
        <w:separator/>
      </w:r>
    </w:p>
  </w:footnote>
  <w:footnote w:type="continuationSeparator" w:id="0">
    <w:p w:rsidR="007A5EF2" w:rsidRDefault="007A5EF2" w:rsidP="00324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C4" w:rsidRDefault="001557C4" w:rsidP="00507BF1">
    <w:pPr>
      <w:pStyle w:val="Header"/>
      <w:ind w:left="-426"/>
      <w:rPr>
        <w:noProof/>
        <w:lang w:eastAsia="nb-NO"/>
      </w:rPr>
    </w:pPr>
    <w:r>
      <w:rPr>
        <w:noProof/>
        <w:lang w:eastAsia="nb-NO"/>
      </w:rPr>
      <w:drawing>
        <wp:inline distT="0" distB="0" distL="0" distR="0" wp14:anchorId="0CE6CF85" wp14:editId="0DB3DFFF">
          <wp:extent cx="1645920" cy="192881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552" cy="194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b-NO"/>
      </w:rPr>
      <w:tab/>
    </w:r>
    <w:r>
      <w:rPr>
        <w:noProof/>
        <w:lang w:eastAsia="nb-NO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C4" w:rsidRDefault="001557C4" w:rsidP="00C5511F">
    <w:pPr>
      <w:pStyle w:val="Header"/>
      <w:ind w:left="-426"/>
    </w:pPr>
    <w:r>
      <w:rPr>
        <w:noProof/>
        <w:lang w:eastAsia="nb-NO"/>
      </w:rPr>
      <w:drawing>
        <wp:inline distT="0" distB="0" distL="0" distR="0">
          <wp:extent cx="1645920" cy="192881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552" cy="194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E03E0"/>
    <w:multiLevelType w:val="hybridMultilevel"/>
    <w:tmpl w:val="A1E671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B9"/>
    <w:rsid w:val="0000038C"/>
    <w:rsid w:val="00001394"/>
    <w:rsid w:val="00002F3F"/>
    <w:rsid w:val="00005945"/>
    <w:rsid w:val="000062EE"/>
    <w:rsid w:val="00010CE7"/>
    <w:rsid w:val="00010DFD"/>
    <w:rsid w:val="0004160D"/>
    <w:rsid w:val="00046F60"/>
    <w:rsid w:val="00052F88"/>
    <w:rsid w:val="00056860"/>
    <w:rsid w:val="00067C57"/>
    <w:rsid w:val="00072527"/>
    <w:rsid w:val="000825EE"/>
    <w:rsid w:val="000863B7"/>
    <w:rsid w:val="000A2BA1"/>
    <w:rsid w:val="000B434F"/>
    <w:rsid w:val="000B6C95"/>
    <w:rsid w:val="000D0C28"/>
    <w:rsid w:val="000E4C60"/>
    <w:rsid w:val="000E569D"/>
    <w:rsid w:val="000E5FB0"/>
    <w:rsid w:val="000F0A93"/>
    <w:rsid w:val="000F3012"/>
    <w:rsid w:val="000F339C"/>
    <w:rsid w:val="000F45EB"/>
    <w:rsid w:val="0010040B"/>
    <w:rsid w:val="00106D98"/>
    <w:rsid w:val="00107188"/>
    <w:rsid w:val="00116EAD"/>
    <w:rsid w:val="0011709C"/>
    <w:rsid w:val="00117D9A"/>
    <w:rsid w:val="00134E4A"/>
    <w:rsid w:val="0013534B"/>
    <w:rsid w:val="00135BCB"/>
    <w:rsid w:val="00136E0C"/>
    <w:rsid w:val="00140250"/>
    <w:rsid w:val="001418A8"/>
    <w:rsid w:val="001452B1"/>
    <w:rsid w:val="00145E6A"/>
    <w:rsid w:val="001526FD"/>
    <w:rsid w:val="001557C4"/>
    <w:rsid w:val="001908CD"/>
    <w:rsid w:val="00194B6E"/>
    <w:rsid w:val="00194F5F"/>
    <w:rsid w:val="001A27C4"/>
    <w:rsid w:val="001A31EE"/>
    <w:rsid w:val="001A5D97"/>
    <w:rsid w:val="001B4589"/>
    <w:rsid w:val="001D4D77"/>
    <w:rsid w:val="001D7E4D"/>
    <w:rsid w:val="001F1E95"/>
    <w:rsid w:val="001F4E39"/>
    <w:rsid w:val="001F567C"/>
    <w:rsid w:val="001F5E20"/>
    <w:rsid w:val="001F6249"/>
    <w:rsid w:val="00201AFA"/>
    <w:rsid w:val="00206029"/>
    <w:rsid w:val="00212FA2"/>
    <w:rsid w:val="0021763E"/>
    <w:rsid w:val="002265E5"/>
    <w:rsid w:val="002269B8"/>
    <w:rsid w:val="00226EC4"/>
    <w:rsid w:val="0023204A"/>
    <w:rsid w:val="002471DC"/>
    <w:rsid w:val="00255FF1"/>
    <w:rsid w:val="00264FC0"/>
    <w:rsid w:val="0027546B"/>
    <w:rsid w:val="002818FD"/>
    <w:rsid w:val="00290679"/>
    <w:rsid w:val="00294B2F"/>
    <w:rsid w:val="002A0E13"/>
    <w:rsid w:val="002A2479"/>
    <w:rsid w:val="002A4C6E"/>
    <w:rsid w:val="002A7457"/>
    <w:rsid w:val="002B4352"/>
    <w:rsid w:val="002B6063"/>
    <w:rsid w:val="002C1919"/>
    <w:rsid w:val="002C5330"/>
    <w:rsid w:val="002C576E"/>
    <w:rsid w:val="002D61A4"/>
    <w:rsid w:val="002E3484"/>
    <w:rsid w:val="002F24B2"/>
    <w:rsid w:val="002F58AE"/>
    <w:rsid w:val="003014DE"/>
    <w:rsid w:val="003059D4"/>
    <w:rsid w:val="00317922"/>
    <w:rsid w:val="0032402F"/>
    <w:rsid w:val="0033065E"/>
    <w:rsid w:val="00345622"/>
    <w:rsid w:val="00345C39"/>
    <w:rsid w:val="00357AE3"/>
    <w:rsid w:val="00361265"/>
    <w:rsid w:val="003624AC"/>
    <w:rsid w:val="00365121"/>
    <w:rsid w:val="0036733E"/>
    <w:rsid w:val="00370256"/>
    <w:rsid w:val="00370755"/>
    <w:rsid w:val="00377B2C"/>
    <w:rsid w:val="00385465"/>
    <w:rsid w:val="00385F15"/>
    <w:rsid w:val="0038686C"/>
    <w:rsid w:val="00391CEF"/>
    <w:rsid w:val="00392D9C"/>
    <w:rsid w:val="003A6BCC"/>
    <w:rsid w:val="003A7646"/>
    <w:rsid w:val="003B27CE"/>
    <w:rsid w:val="003B2C21"/>
    <w:rsid w:val="003D3B89"/>
    <w:rsid w:val="003E17DE"/>
    <w:rsid w:val="003E3F0B"/>
    <w:rsid w:val="003E68A5"/>
    <w:rsid w:val="003E6E52"/>
    <w:rsid w:val="003F1733"/>
    <w:rsid w:val="003F2095"/>
    <w:rsid w:val="003F317B"/>
    <w:rsid w:val="003F7709"/>
    <w:rsid w:val="004115E6"/>
    <w:rsid w:val="0041194A"/>
    <w:rsid w:val="004142B1"/>
    <w:rsid w:val="004305E9"/>
    <w:rsid w:val="00430B97"/>
    <w:rsid w:val="00431A0F"/>
    <w:rsid w:val="00434029"/>
    <w:rsid w:val="0043676C"/>
    <w:rsid w:val="00436AF0"/>
    <w:rsid w:val="0044315E"/>
    <w:rsid w:val="0044343D"/>
    <w:rsid w:val="00444525"/>
    <w:rsid w:val="00457AEC"/>
    <w:rsid w:val="00460FFC"/>
    <w:rsid w:val="00467212"/>
    <w:rsid w:val="004764F1"/>
    <w:rsid w:val="00477706"/>
    <w:rsid w:val="0048435C"/>
    <w:rsid w:val="00484945"/>
    <w:rsid w:val="00485CD7"/>
    <w:rsid w:val="0049115B"/>
    <w:rsid w:val="004B3C57"/>
    <w:rsid w:val="004B52D4"/>
    <w:rsid w:val="004B548D"/>
    <w:rsid w:val="004B6976"/>
    <w:rsid w:val="004C4172"/>
    <w:rsid w:val="004C48B7"/>
    <w:rsid w:val="004D5255"/>
    <w:rsid w:val="004E4138"/>
    <w:rsid w:val="004E793A"/>
    <w:rsid w:val="004F5A7D"/>
    <w:rsid w:val="00504298"/>
    <w:rsid w:val="00506CA3"/>
    <w:rsid w:val="0050745D"/>
    <w:rsid w:val="00507BF1"/>
    <w:rsid w:val="00513FC7"/>
    <w:rsid w:val="0051514E"/>
    <w:rsid w:val="00527C42"/>
    <w:rsid w:val="0053219E"/>
    <w:rsid w:val="0053223F"/>
    <w:rsid w:val="00541632"/>
    <w:rsid w:val="00543143"/>
    <w:rsid w:val="00555924"/>
    <w:rsid w:val="005705A3"/>
    <w:rsid w:val="00571A27"/>
    <w:rsid w:val="00574CB6"/>
    <w:rsid w:val="005758F0"/>
    <w:rsid w:val="00575AC6"/>
    <w:rsid w:val="0059165D"/>
    <w:rsid w:val="005A1BD4"/>
    <w:rsid w:val="005A34CC"/>
    <w:rsid w:val="005A48A9"/>
    <w:rsid w:val="005A4B05"/>
    <w:rsid w:val="005A7560"/>
    <w:rsid w:val="005B3C60"/>
    <w:rsid w:val="005C3882"/>
    <w:rsid w:val="005C3E66"/>
    <w:rsid w:val="005D3F70"/>
    <w:rsid w:val="005D403E"/>
    <w:rsid w:val="005D5464"/>
    <w:rsid w:val="005D7EF9"/>
    <w:rsid w:val="005E1597"/>
    <w:rsid w:val="005F19B1"/>
    <w:rsid w:val="0060130D"/>
    <w:rsid w:val="00604890"/>
    <w:rsid w:val="006106E8"/>
    <w:rsid w:val="00612832"/>
    <w:rsid w:val="0061337F"/>
    <w:rsid w:val="006136F3"/>
    <w:rsid w:val="00616067"/>
    <w:rsid w:val="0061785B"/>
    <w:rsid w:val="00620405"/>
    <w:rsid w:val="006236FA"/>
    <w:rsid w:val="0062567A"/>
    <w:rsid w:val="00630183"/>
    <w:rsid w:val="00634248"/>
    <w:rsid w:val="00635980"/>
    <w:rsid w:val="006431BF"/>
    <w:rsid w:val="006441C1"/>
    <w:rsid w:val="006443E0"/>
    <w:rsid w:val="00664B72"/>
    <w:rsid w:val="00676A13"/>
    <w:rsid w:val="00680170"/>
    <w:rsid w:val="00684DBF"/>
    <w:rsid w:val="00685EA7"/>
    <w:rsid w:val="00693E5A"/>
    <w:rsid w:val="00694C16"/>
    <w:rsid w:val="00695D74"/>
    <w:rsid w:val="006A134D"/>
    <w:rsid w:val="006A4CF6"/>
    <w:rsid w:val="006A6FF7"/>
    <w:rsid w:val="006B0DCC"/>
    <w:rsid w:val="006B5960"/>
    <w:rsid w:val="006D0E5A"/>
    <w:rsid w:val="006E3215"/>
    <w:rsid w:val="006E57A3"/>
    <w:rsid w:val="006F2C27"/>
    <w:rsid w:val="006F559C"/>
    <w:rsid w:val="0070244B"/>
    <w:rsid w:val="00704FB9"/>
    <w:rsid w:val="00707695"/>
    <w:rsid w:val="00711E32"/>
    <w:rsid w:val="00713A25"/>
    <w:rsid w:val="00716BC1"/>
    <w:rsid w:val="0072075A"/>
    <w:rsid w:val="0072271F"/>
    <w:rsid w:val="00725C9A"/>
    <w:rsid w:val="007329FD"/>
    <w:rsid w:val="00745044"/>
    <w:rsid w:val="00746F8D"/>
    <w:rsid w:val="007529A8"/>
    <w:rsid w:val="00756EFF"/>
    <w:rsid w:val="00760E0A"/>
    <w:rsid w:val="007675D6"/>
    <w:rsid w:val="0078009A"/>
    <w:rsid w:val="007814E2"/>
    <w:rsid w:val="00781AE8"/>
    <w:rsid w:val="00782485"/>
    <w:rsid w:val="00785058"/>
    <w:rsid w:val="0079256C"/>
    <w:rsid w:val="007945A3"/>
    <w:rsid w:val="00795E18"/>
    <w:rsid w:val="007A0A8F"/>
    <w:rsid w:val="007A22E2"/>
    <w:rsid w:val="007A3E8E"/>
    <w:rsid w:val="007A5EF2"/>
    <w:rsid w:val="007B064A"/>
    <w:rsid w:val="007B301C"/>
    <w:rsid w:val="007B3844"/>
    <w:rsid w:val="007B693F"/>
    <w:rsid w:val="007B79DA"/>
    <w:rsid w:val="007B7D68"/>
    <w:rsid w:val="007C0AC1"/>
    <w:rsid w:val="007C2C35"/>
    <w:rsid w:val="007C4AAC"/>
    <w:rsid w:val="007D227F"/>
    <w:rsid w:val="007D3593"/>
    <w:rsid w:val="007D4546"/>
    <w:rsid w:val="007D7198"/>
    <w:rsid w:val="007D788F"/>
    <w:rsid w:val="007E4DE8"/>
    <w:rsid w:val="007E72C4"/>
    <w:rsid w:val="007F14FA"/>
    <w:rsid w:val="007F1E55"/>
    <w:rsid w:val="007F4665"/>
    <w:rsid w:val="007F4A4F"/>
    <w:rsid w:val="007F7CB8"/>
    <w:rsid w:val="00800893"/>
    <w:rsid w:val="00805900"/>
    <w:rsid w:val="008260A7"/>
    <w:rsid w:val="0082696C"/>
    <w:rsid w:val="00832149"/>
    <w:rsid w:val="00833B70"/>
    <w:rsid w:val="008366DA"/>
    <w:rsid w:val="00850505"/>
    <w:rsid w:val="00851AA7"/>
    <w:rsid w:val="00853CDF"/>
    <w:rsid w:val="008646F7"/>
    <w:rsid w:val="008670D4"/>
    <w:rsid w:val="00872EC4"/>
    <w:rsid w:val="00880E8D"/>
    <w:rsid w:val="0088334F"/>
    <w:rsid w:val="008837A6"/>
    <w:rsid w:val="00895887"/>
    <w:rsid w:val="008A1379"/>
    <w:rsid w:val="008A7D26"/>
    <w:rsid w:val="008B1DB4"/>
    <w:rsid w:val="008B2364"/>
    <w:rsid w:val="008B2D0C"/>
    <w:rsid w:val="008C6199"/>
    <w:rsid w:val="008D20DD"/>
    <w:rsid w:val="008D3D98"/>
    <w:rsid w:val="008D5672"/>
    <w:rsid w:val="008F1E1E"/>
    <w:rsid w:val="008F6050"/>
    <w:rsid w:val="0091159F"/>
    <w:rsid w:val="00912FB2"/>
    <w:rsid w:val="00913992"/>
    <w:rsid w:val="00920CB8"/>
    <w:rsid w:val="00926126"/>
    <w:rsid w:val="009279DE"/>
    <w:rsid w:val="0094090F"/>
    <w:rsid w:val="00944C5E"/>
    <w:rsid w:val="00946468"/>
    <w:rsid w:val="0094737C"/>
    <w:rsid w:val="00947F26"/>
    <w:rsid w:val="0095161B"/>
    <w:rsid w:val="00954CBB"/>
    <w:rsid w:val="00960A5D"/>
    <w:rsid w:val="009721B7"/>
    <w:rsid w:val="00981C39"/>
    <w:rsid w:val="0098401F"/>
    <w:rsid w:val="009856B6"/>
    <w:rsid w:val="00986F62"/>
    <w:rsid w:val="0099095E"/>
    <w:rsid w:val="00991D28"/>
    <w:rsid w:val="009921D1"/>
    <w:rsid w:val="00994096"/>
    <w:rsid w:val="009B0912"/>
    <w:rsid w:val="009B108E"/>
    <w:rsid w:val="009C1D0A"/>
    <w:rsid w:val="009C6918"/>
    <w:rsid w:val="009D3FE4"/>
    <w:rsid w:val="009E07B3"/>
    <w:rsid w:val="009F3A3F"/>
    <w:rsid w:val="009F7617"/>
    <w:rsid w:val="00A06E57"/>
    <w:rsid w:val="00A100BB"/>
    <w:rsid w:val="00A1189E"/>
    <w:rsid w:val="00A1672E"/>
    <w:rsid w:val="00A202CE"/>
    <w:rsid w:val="00A22F5D"/>
    <w:rsid w:val="00A235DC"/>
    <w:rsid w:val="00A23FBE"/>
    <w:rsid w:val="00A24282"/>
    <w:rsid w:val="00A27AE3"/>
    <w:rsid w:val="00A27B27"/>
    <w:rsid w:val="00A31155"/>
    <w:rsid w:val="00A54FB7"/>
    <w:rsid w:val="00A56DF0"/>
    <w:rsid w:val="00A57BCD"/>
    <w:rsid w:val="00A63943"/>
    <w:rsid w:val="00A71065"/>
    <w:rsid w:val="00A80211"/>
    <w:rsid w:val="00A822A9"/>
    <w:rsid w:val="00A826EF"/>
    <w:rsid w:val="00A86C93"/>
    <w:rsid w:val="00A97E3A"/>
    <w:rsid w:val="00AA279E"/>
    <w:rsid w:val="00AB5515"/>
    <w:rsid w:val="00AC01B8"/>
    <w:rsid w:val="00AC48D5"/>
    <w:rsid w:val="00AC7E5E"/>
    <w:rsid w:val="00AD1923"/>
    <w:rsid w:val="00AD67CE"/>
    <w:rsid w:val="00AD6B5B"/>
    <w:rsid w:val="00AD6DD7"/>
    <w:rsid w:val="00AE3022"/>
    <w:rsid w:val="00AF18D5"/>
    <w:rsid w:val="00AF68D2"/>
    <w:rsid w:val="00B0257A"/>
    <w:rsid w:val="00B02642"/>
    <w:rsid w:val="00B12C3E"/>
    <w:rsid w:val="00B16B3D"/>
    <w:rsid w:val="00B35CE1"/>
    <w:rsid w:val="00B42605"/>
    <w:rsid w:val="00B50A37"/>
    <w:rsid w:val="00B60B30"/>
    <w:rsid w:val="00B667C5"/>
    <w:rsid w:val="00B67165"/>
    <w:rsid w:val="00B703DC"/>
    <w:rsid w:val="00B74997"/>
    <w:rsid w:val="00B956E4"/>
    <w:rsid w:val="00BA020C"/>
    <w:rsid w:val="00BC36F8"/>
    <w:rsid w:val="00BD37D9"/>
    <w:rsid w:val="00BE21F7"/>
    <w:rsid w:val="00BE4E7C"/>
    <w:rsid w:val="00BE614A"/>
    <w:rsid w:val="00BF1C6C"/>
    <w:rsid w:val="00BF4A8D"/>
    <w:rsid w:val="00BF4FDC"/>
    <w:rsid w:val="00BF631F"/>
    <w:rsid w:val="00C021BB"/>
    <w:rsid w:val="00C02FCA"/>
    <w:rsid w:val="00C033B4"/>
    <w:rsid w:val="00C04119"/>
    <w:rsid w:val="00C041C5"/>
    <w:rsid w:val="00C06887"/>
    <w:rsid w:val="00C06F14"/>
    <w:rsid w:val="00C14F54"/>
    <w:rsid w:val="00C205A0"/>
    <w:rsid w:val="00C216C1"/>
    <w:rsid w:val="00C21A78"/>
    <w:rsid w:val="00C24566"/>
    <w:rsid w:val="00C3618E"/>
    <w:rsid w:val="00C46AC8"/>
    <w:rsid w:val="00C4771F"/>
    <w:rsid w:val="00C47B7C"/>
    <w:rsid w:val="00C51F69"/>
    <w:rsid w:val="00C52C51"/>
    <w:rsid w:val="00C5511F"/>
    <w:rsid w:val="00C636D4"/>
    <w:rsid w:val="00C81161"/>
    <w:rsid w:val="00C90154"/>
    <w:rsid w:val="00C97992"/>
    <w:rsid w:val="00CB0C3F"/>
    <w:rsid w:val="00CB229F"/>
    <w:rsid w:val="00CC33B2"/>
    <w:rsid w:val="00CD1666"/>
    <w:rsid w:val="00CD2CBD"/>
    <w:rsid w:val="00CD3C5E"/>
    <w:rsid w:val="00CD6825"/>
    <w:rsid w:val="00CE596A"/>
    <w:rsid w:val="00CF0049"/>
    <w:rsid w:val="00D02BEC"/>
    <w:rsid w:val="00D06610"/>
    <w:rsid w:val="00D115F7"/>
    <w:rsid w:val="00D2325E"/>
    <w:rsid w:val="00D3094B"/>
    <w:rsid w:val="00D30C7A"/>
    <w:rsid w:val="00D416FB"/>
    <w:rsid w:val="00D45581"/>
    <w:rsid w:val="00D46DBD"/>
    <w:rsid w:val="00D53ECB"/>
    <w:rsid w:val="00D54E28"/>
    <w:rsid w:val="00D56ED0"/>
    <w:rsid w:val="00D61E72"/>
    <w:rsid w:val="00D6235E"/>
    <w:rsid w:val="00D63AF5"/>
    <w:rsid w:val="00D7089B"/>
    <w:rsid w:val="00D712C0"/>
    <w:rsid w:val="00D77DA3"/>
    <w:rsid w:val="00D80DDF"/>
    <w:rsid w:val="00D82314"/>
    <w:rsid w:val="00D84ED7"/>
    <w:rsid w:val="00D85F30"/>
    <w:rsid w:val="00DA0E56"/>
    <w:rsid w:val="00DA1BC2"/>
    <w:rsid w:val="00DA6506"/>
    <w:rsid w:val="00DA73CB"/>
    <w:rsid w:val="00DB4619"/>
    <w:rsid w:val="00DC368E"/>
    <w:rsid w:val="00DC3E24"/>
    <w:rsid w:val="00DC573B"/>
    <w:rsid w:val="00DC69C2"/>
    <w:rsid w:val="00DD21E9"/>
    <w:rsid w:val="00DD3205"/>
    <w:rsid w:val="00DD6F9B"/>
    <w:rsid w:val="00DF2F41"/>
    <w:rsid w:val="00DF60D3"/>
    <w:rsid w:val="00DF76E9"/>
    <w:rsid w:val="00E02EA2"/>
    <w:rsid w:val="00E04E2D"/>
    <w:rsid w:val="00E139BB"/>
    <w:rsid w:val="00E20957"/>
    <w:rsid w:val="00E217C4"/>
    <w:rsid w:val="00E27A4E"/>
    <w:rsid w:val="00E33149"/>
    <w:rsid w:val="00E35647"/>
    <w:rsid w:val="00E40245"/>
    <w:rsid w:val="00E415E5"/>
    <w:rsid w:val="00E4304D"/>
    <w:rsid w:val="00E57746"/>
    <w:rsid w:val="00E67D68"/>
    <w:rsid w:val="00E7666B"/>
    <w:rsid w:val="00E92153"/>
    <w:rsid w:val="00E941C9"/>
    <w:rsid w:val="00EA54FA"/>
    <w:rsid w:val="00EA73CE"/>
    <w:rsid w:val="00EB1F7E"/>
    <w:rsid w:val="00EB2E41"/>
    <w:rsid w:val="00EC01D3"/>
    <w:rsid w:val="00EC4DD4"/>
    <w:rsid w:val="00EC5951"/>
    <w:rsid w:val="00EC618E"/>
    <w:rsid w:val="00ED00DA"/>
    <w:rsid w:val="00EE14EB"/>
    <w:rsid w:val="00EF0002"/>
    <w:rsid w:val="00EF4C00"/>
    <w:rsid w:val="00EF5A0D"/>
    <w:rsid w:val="00EF7AFF"/>
    <w:rsid w:val="00F04AAC"/>
    <w:rsid w:val="00F13730"/>
    <w:rsid w:val="00F17D4D"/>
    <w:rsid w:val="00F23150"/>
    <w:rsid w:val="00F23210"/>
    <w:rsid w:val="00F23F75"/>
    <w:rsid w:val="00F25C6B"/>
    <w:rsid w:val="00F53C81"/>
    <w:rsid w:val="00F63230"/>
    <w:rsid w:val="00F72905"/>
    <w:rsid w:val="00F7298E"/>
    <w:rsid w:val="00F75B23"/>
    <w:rsid w:val="00F75D50"/>
    <w:rsid w:val="00F768BA"/>
    <w:rsid w:val="00F85998"/>
    <w:rsid w:val="00F85E59"/>
    <w:rsid w:val="00F85F9F"/>
    <w:rsid w:val="00FA2B94"/>
    <w:rsid w:val="00FB7A7A"/>
    <w:rsid w:val="00FD0EF4"/>
    <w:rsid w:val="00FD0FB3"/>
    <w:rsid w:val="00FD71A9"/>
    <w:rsid w:val="00FE0EAD"/>
    <w:rsid w:val="00FE6D17"/>
    <w:rsid w:val="00FE6F11"/>
    <w:rsid w:val="00FF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yperlink" w:uiPriority="99"/>
    <w:lsdException w:name="FollowedHyperlink" w:uiPriority="99"/>
    <w:lsdException w:name="Emphasis" w:uiPriority="20" w:qFormat="1"/>
    <w:lsdException w:name="Normal (Web)" w:uiPriority="99"/>
    <w:lsdException w:name="No List" w:uiPriority="99"/>
    <w:lsdException w:name="Placeholder Text" w:uiPriority="99"/>
  </w:latentStyles>
  <w:style w:type="paragraph" w:default="1" w:styleId="Normal">
    <w:name w:val="Normal"/>
    <w:qFormat/>
    <w:rsid w:val="0032402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A5D"/>
    <w:pPr>
      <w:outlineLvl w:val="0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A5D"/>
    <w:rPr>
      <w:b/>
      <w:sz w:val="28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41"/>
  </w:style>
  <w:style w:type="paragraph" w:styleId="Footer">
    <w:name w:val="footer"/>
    <w:basedOn w:val="Normal"/>
    <w:link w:val="FooterChar"/>
    <w:uiPriority w:val="99"/>
    <w:unhideWhenUsed/>
    <w:rsid w:val="00EB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41"/>
  </w:style>
  <w:style w:type="paragraph" w:styleId="BalloonText">
    <w:name w:val="Balloon Text"/>
    <w:basedOn w:val="Normal"/>
    <w:link w:val="BalloonTextChar"/>
    <w:uiPriority w:val="99"/>
    <w:semiHidden/>
    <w:unhideWhenUsed/>
    <w:rsid w:val="00EB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6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0A5D"/>
    <w:rPr>
      <w:color w:val="808080"/>
    </w:rPr>
  </w:style>
  <w:style w:type="paragraph" w:styleId="NoSpacing">
    <w:name w:val="No Spacing"/>
    <w:uiPriority w:val="1"/>
    <w:qFormat/>
    <w:rsid w:val="00960A5D"/>
    <w:rPr>
      <w:sz w:val="22"/>
      <w:szCs w:val="22"/>
      <w:lang w:eastAsia="en-US"/>
    </w:rPr>
  </w:style>
  <w:style w:type="paragraph" w:customStyle="1" w:styleId="adresse">
    <w:name w:val="adresse"/>
    <w:basedOn w:val="Normal"/>
    <w:qFormat/>
    <w:rsid w:val="0032402F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A86C93"/>
    <w:pPr>
      <w:ind w:left="720"/>
      <w:jc w:val="left"/>
    </w:pPr>
    <w:rPr>
      <w:rFonts w:eastAsiaTheme="minorHAnsi" w:cs="Calibri"/>
      <w:lang w:eastAsia="nb-NO"/>
    </w:rPr>
  </w:style>
  <w:style w:type="paragraph" w:styleId="NormalWeb">
    <w:name w:val="Normal (Web)"/>
    <w:basedOn w:val="Normal"/>
    <w:uiPriority w:val="99"/>
    <w:unhideWhenUsed/>
    <w:rsid w:val="00444525"/>
    <w:pPr>
      <w:spacing w:before="100" w:beforeAutospacing="1" w:after="100" w:afterAutospacing="1" w:line="240" w:lineRule="auto"/>
      <w:jc w:val="left"/>
    </w:pPr>
    <w:rPr>
      <w:rFonts w:eastAsia="Times New Roman" w:cs="Calibri"/>
      <w:color w:val="000000"/>
      <w:sz w:val="18"/>
      <w:szCs w:val="18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1D4D77"/>
    <w:rPr>
      <w:color w:val="800080"/>
      <w:u w:val="single"/>
    </w:rPr>
  </w:style>
  <w:style w:type="paragraph" w:customStyle="1" w:styleId="xl64">
    <w:name w:val="xl64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65">
    <w:name w:val="xl65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66">
    <w:name w:val="xl66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67">
    <w:name w:val="xl67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16"/>
      <w:szCs w:val="16"/>
      <w:lang w:eastAsia="nb-NO"/>
    </w:rPr>
  </w:style>
  <w:style w:type="paragraph" w:customStyle="1" w:styleId="xl68">
    <w:name w:val="xl68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16"/>
      <w:szCs w:val="16"/>
      <w:lang w:eastAsia="nb-NO"/>
    </w:rPr>
  </w:style>
  <w:style w:type="paragraph" w:customStyle="1" w:styleId="xl69">
    <w:name w:val="xl69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nb-NO"/>
    </w:rPr>
  </w:style>
  <w:style w:type="paragraph" w:customStyle="1" w:styleId="xl70">
    <w:name w:val="xl70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nb-NO"/>
    </w:rPr>
  </w:style>
  <w:style w:type="paragraph" w:customStyle="1" w:styleId="xl71">
    <w:name w:val="xl71"/>
    <w:basedOn w:val="Normal"/>
    <w:rsid w:val="003E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"/>
    <w:rsid w:val="003E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"/>
    <w:rsid w:val="003E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B8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74">
    <w:name w:val="xl74"/>
    <w:basedOn w:val="Normal"/>
    <w:rsid w:val="003E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B8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CE596A"/>
    <w:rPr>
      <w:b/>
      <w:bCs/>
    </w:rPr>
  </w:style>
  <w:style w:type="paragraph" w:customStyle="1" w:styleId="font5">
    <w:name w:val="font5"/>
    <w:basedOn w:val="Normal"/>
    <w:rsid w:val="006F559C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rsid w:val="006F559C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zh-CN"/>
    </w:rPr>
  </w:style>
  <w:style w:type="paragraph" w:customStyle="1" w:styleId="xl75">
    <w:name w:val="xl75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18"/>
      <w:szCs w:val="18"/>
      <w:lang w:eastAsia="zh-CN"/>
    </w:rPr>
  </w:style>
  <w:style w:type="paragraph" w:customStyle="1" w:styleId="xl76">
    <w:name w:val="xl76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xl77">
    <w:name w:val="xl77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78">
    <w:name w:val="xl78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18"/>
      <w:szCs w:val="18"/>
      <w:lang w:eastAsia="zh-CN"/>
    </w:rPr>
  </w:style>
  <w:style w:type="paragraph" w:customStyle="1" w:styleId="xl80">
    <w:name w:val="xl80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xl81">
    <w:name w:val="xl81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82">
    <w:name w:val="xl82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zh-CN"/>
    </w:rPr>
  </w:style>
  <w:style w:type="character" w:customStyle="1" w:styleId="hps">
    <w:name w:val="hps"/>
    <w:basedOn w:val="DefaultParagraphFont"/>
    <w:rsid w:val="00345C39"/>
  </w:style>
  <w:style w:type="character" w:styleId="Emphasis">
    <w:name w:val="Emphasis"/>
    <w:basedOn w:val="DefaultParagraphFont"/>
    <w:uiPriority w:val="20"/>
    <w:qFormat/>
    <w:rsid w:val="00345C39"/>
    <w:rPr>
      <w:i/>
      <w:iCs/>
    </w:rPr>
  </w:style>
  <w:style w:type="character" w:customStyle="1" w:styleId="st">
    <w:name w:val="st"/>
    <w:basedOn w:val="DefaultParagraphFont"/>
    <w:rsid w:val="00345C39"/>
  </w:style>
  <w:style w:type="paragraph" w:customStyle="1" w:styleId="font7">
    <w:name w:val="font7"/>
    <w:basedOn w:val="Normal"/>
    <w:rsid w:val="007C4AAC"/>
    <w:pPr>
      <w:spacing w:before="100" w:beforeAutospacing="1" w:after="100" w:afterAutospacing="1" w:line="240" w:lineRule="auto"/>
      <w:jc w:val="left"/>
    </w:pPr>
    <w:rPr>
      <w:rFonts w:eastAsia="Times New Roman" w:cs="Calibri"/>
      <w:sz w:val="18"/>
      <w:szCs w:val="1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yperlink" w:uiPriority="99"/>
    <w:lsdException w:name="FollowedHyperlink" w:uiPriority="99"/>
    <w:lsdException w:name="Emphasis" w:uiPriority="20" w:qFormat="1"/>
    <w:lsdException w:name="Normal (Web)" w:uiPriority="99"/>
    <w:lsdException w:name="No List" w:uiPriority="99"/>
    <w:lsdException w:name="Placeholder Text" w:uiPriority="99"/>
  </w:latentStyles>
  <w:style w:type="paragraph" w:default="1" w:styleId="Normal">
    <w:name w:val="Normal"/>
    <w:qFormat/>
    <w:rsid w:val="0032402F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A5D"/>
    <w:pPr>
      <w:outlineLvl w:val="0"/>
    </w:pPr>
    <w:rPr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A5D"/>
    <w:rPr>
      <w:b/>
      <w:sz w:val="28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B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E41"/>
  </w:style>
  <w:style w:type="paragraph" w:styleId="Footer">
    <w:name w:val="footer"/>
    <w:basedOn w:val="Normal"/>
    <w:link w:val="FooterChar"/>
    <w:uiPriority w:val="99"/>
    <w:unhideWhenUsed/>
    <w:rsid w:val="00EB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E41"/>
  </w:style>
  <w:style w:type="paragraph" w:styleId="BalloonText">
    <w:name w:val="Balloon Text"/>
    <w:basedOn w:val="Normal"/>
    <w:link w:val="BalloonTextChar"/>
    <w:uiPriority w:val="99"/>
    <w:semiHidden/>
    <w:unhideWhenUsed/>
    <w:rsid w:val="00EB2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F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76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0A5D"/>
    <w:rPr>
      <w:color w:val="808080"/>
    </w:rPr>
  </w:style>
  <w:style w:type="paragraph" w:styleId="NoSpacing">
    <w:name w:val="No Spacing"/>
    <w:uiPriority w:val="1"/>
    <w:qFormat/>
    <w:rsid w:val="00960A5D"/>
    <w:rPr>
      <w:sz w:val="22"/>
      <w:szCs w:val="22"/>
      <w:lang w:eastAsia="en-US"/>
    </w:rPr>
  </w:style>
  <w:style w:type="paragraph" w:customStyle="1" w:styleId="adresse">
    <w:name w:val="adresse"/>
    <w:basedOn w:val="Normal"/>
    <w:qFormat/>
    <w:rsid w:val="0032402F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A86C93"/>
    <w:pPr>
      <w:ind w:left="720"/>
      <w:jc w:val="left"/>
    </w:pPr>
    <w:rPr>
      <w:rFonts w:eastAsiaTheme="minorHAnsi" w:cs="Calibri"/>
      <w:lang w:eastAsia="nb-NO"/>
    </w:rPr>
  </w:style>
  <w:style w:type="paragraph" w:styleId="NormalWeb">
    <w:name w:val="Normal (Web)"/>
    <w:basedOn w:val="Normal"/>
    <w:uiPriority w:val="99"/>
    <w:unhideWhenUsed/>
    <w:rsid w:val="00444525"/>
    <w:pPr>
      <w:spacing w:before="100" w:beforeAutospacing="1" w:after="100" w:afterAutospacing="1" w:line="240" w:lineRule="auto"/>
      <w:jc w:val="left"/>
    </w:pPr>
    <w:rPr>
      <w:rFonts w:eastAsia="Times New Roman" w:cs="Calibri"/>
      <w:color w:val="000000"/>
      <w:sz w:val="18"/>
      <w:szCs w:val="18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1D4D77"/>
    <w:rPr>
      <w:color w:val="800080"/>
      <w:u w:val="single"/>
    </w:rPr>
  </w:style>
  <w:style w:type="paragraph" w:customStyle="1" w:styleId="xl64">
    <w:name w:val="xl64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65">
    <w:name w:val="xl65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66">
    <w:name w:val="xl66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67">
    <w:name w:val="xl67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16"/>
      <w:szCs w:val="16"/>
      <w:lang w:eastAsia="nb-NO"/>
    </w:rPr>
  </w:style>
  <w:style w:type="paragraph" w:customStyle="1" w:styleId="xl68">
    <w:name w:val="xl68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16"/>
      <w:szCs w:val="16"/>
      <w:lang w:eastAsia="nb-NO"/>
    </w:rPr>
  </w:style>
  <w:style w:type="paragraph" w:customStyle="1" w:styleId="xl69">
    <w:name w:val="xl69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nb-NO"/>
    </w:rPr>
  </w:style>
  <w:style w:type="paragraph" w:customStyle="1" w:styleId="xl70">
    <w:name w:val="xl70"/>
    <w:basedOn w:val="Normal"/>
    <w:rsid w:val="001D4D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nb-NO"/>
    </w:rPr>
  </w:style>
  <w:style w:type="paragraph" w:customStyle="1" w:styleId="xl71">
    <w:name w:val="xl71"/>
    <w:basedOn w:val="Normal"/>
    <w:rsid w:val="003E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"/>
    <w:rsid w:val="003E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"/>
    <w:rsid w:val="003E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B8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paragraph" w:customStyle="1" w:styleId="xl74">
    <w:name w:val="xl74"/>
    <w:basedOn w:val="Normal"/>
    <w:rsid w:val="003E17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5B8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zh-CN"/>
    </w:rPr>
  </w:style>
  <w:style w:type="character" w:styleId="Strong">
    <w:name w:val="Strong"/>
    <w:basedOn w:val="DefaultParagraphFont"/>
    <w:uiPriority w:val="22"/>
    <w:qFormat/>
    <w:rsid w:val="00CE596A"/>
    <w:rPr>
      <w:b/>
      <w:bCs/>
    </w:rPr>
  </w:style>
  <w:style w:type="paragraph" w:customStyle="1" w:styleId="font5">
    <w:name w:val="font5"/>
    <w:basedOn w:val="Normal"/>
    <w:rsid w:val="006F559C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rsid w:val="006F559C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zh-CN"/>
    </w:rPr>
  </w:style>
  <w:style w:type="paragraph" w:customStyle="1" w:styleId="xl75">
    <w:name w:val="xl75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18"/>
      <w:szCs w:val="18"/>
      <w:lang w:eastAsia="zh-CN"/>
    </w:rPr>
  </w:style>
  <w:style w:type="paragraph" w:customStyle="1" w:styleId="xl76">
    <w:name w:val="xl76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xl77">
    <w:name w:val="xl77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18"/>
      <w:szCs w:val="18"/>
      <w:lang w:eastAsia="zh-CN"/>
    </w:rPr>
  </w:style>
  <w:style w:type="paragraph" w:customStyle="1" w:styleId="xl78">
    <w:name w:val="xl78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color w:val="000000"/>
      <w:sz w:val="18"/>
      <w:szCs w:val="18"/>
      <w:lang w:eastAsia="zh-CN"/>
    </w:rPr>
  </w:style>
  <w:style w:type="paragraph" w:customStyle="1" w:styleId="xl80">
    <w:name w:val="xl80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xl81">
    <w:name w:val="xl81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xl82">
    <w:name w:val="xl82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"/>
    <w:rsid w:val="006F55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8"/>
      <w:szCs w:val="18"/>
      <w:lang w:eastAsia="zh-CN"/>
    </w:rPr>
  </w:style>
  <w:style w:type="character" w:customStyle="1" w:styleId="hps">
    <w:name w:val="hps"/>
    <w:basedOn w:val="DefaultParagraphFont"/>
    <w:rsid w:val="00345C39"/>
  </w:style>
  <w:style w:type="character" w:styleId="Emphasis">
    <w:name w:val="Emphasis"/>
    <w:basedOn w:val="DefaultParagraphFont"/>
    <w:uiPriority w:val="20"/>
    <w:qFormat/>
    <w:rsid w:val="00345C39"/>
    <w:rPr>
      <w:i/>
      <w:iCs/>
    </w:rPr>
  </w:style>
  <w:style w:type="character" w:customStyle="1" w:styleId="st">
    <w:name w:val="st"/>
    <w:basedOn w:val="DefaultParagraphFont"/>
    <w:rsid w:val="00345C39"/>
  </w:style>
  <w:style w:type="paragraph" w:customStyle="1" w:styleId="font7">
    <w:name w:val="font7"/>
    <w:basedOn w:val="Normal"/>
    <w:rsid w:val="007C4AAC"/>
    <w:pPr>
      <w:spacing w:before="100" w:beforeAutospacing="1" w:after="100" w:afterAutospacing="1" w:line="240" w:lineRule="auto"/>
      <w:jc w:val="left"/>
    </w:pPr>
    <w:rPr>
      <w:rFonts w:eastAsia="Times New Roman" w:cs="Calibr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kidzzzsleep.org/uploads/2010/11/CSHQ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g\Documents\checkware\wdstorage_maler\2010%20brev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ED728D-F04E-4DC4-B117-52E91B41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brev MAL</Template>
  <TotalTime>2</TotalTime>
  <Pages>11</Pages>
  <Words>4955</Words>
  <Characters>26266</Characters>
  <Application>Microsoft Office Word</Application>
  <DocSecurity>0</DocSecurity>
  <Lines>218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CheckWare Instrument List, effective from 21 December 2012</vt:lpstr>
      <vt:lpstr>CheckWare Instrument List, effective from 25 June 2012</vt:lpstr>
    </vt:vector>
  </TitlesOfParts>
  <Company>FARA ASA</Company>
  <LinksUpToDate>false</LinksUpToDate>
  <CharactersWithSpaces>31159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CheckWare Instrument List, effective from 21 December 2012</dc:title>
  <dc:creator>stig</dc:creator>
  <cp:lastModifiedBy>aerielle</cp:lastModifiedBy>
  <cp:revision>3</cp:revision>
  <cp:lastPrinted>2012-12-21T08:56:00Z</cp:lastPrinted>
  <dcterms:created xsi:type="dcterms:W3CDTF">2012-12-21T09:49:00Z</dcterms:created>
  <dcterms:modified xsi:type="dcterms:W3CDTF">2012-12-21T10:03:00Z</dcterms:modified>
</cp:coreProperties>
</file>